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71AC1E">
      <w:pPr>
        <w:rPr>
          <w:b/>
          <w:sz w:val="28"/>
          <w:szCs w:val="28"/>
        </w:rPr>
      </w:pPr>
      <w:r>
        <w:rPr>
          <w:sz w:val="28"/>
        </w:rPr>
        <mc:AlternateContent>
          <mc:Choice Requires="wps">
            <w:drawing>
              <wp:anchor distT="0" distB="0" distL="114300" distR="114300" simplePos="0" relativeHeight="251662336" behindDoc="0" locked="0" layoutInCell="1" allowOverlap="1">
                <wp:simplePos x="0" y="0"/>
                <wp:positionH relativeFrom="column">
                  <wp:posOffset>890905</wp:posOffset>
                </wp:positionH>
                <wp:positionV relativeFrom="paragraph">
                  <wp:posOffset>258445</wp:posOffset>
                </wp:positionV>
                <wp:extent cx="3705225" cy="371475"/>
                <wp:effectExtent l="6350" t="6350" r="22225" b="22225"/>
                <wp:wrapNone/>
                <wp:docPr id="10" name="Rounded Rectangle 10"/>
                <wp:cNvGraphicFramePr/>
                <a:graphic xmlns:a="http://schemas.openxmlformats.org/drawingml/2006/main">
                  <a:graphicData uri="http://schemas.microsoft.com/office/word/2010/wordprocessingShape">
                    <wps:wsp>
                      <wps:cNvSpPr/>
                      <wps:spPr>
                        <a:xfrm>
                          <a:off x="2081530" y="1172845"/>
                          <a:ext cx="3705225" cy="371475"/>
                        </a:xfrm>
                        <a:prstGeom prst="roundRect">
                          <a:avLst/>
                        </a:prstGeom>
                        <a:solidFill>
                          <a:srgbClr val="C00000"/>
                        </a:solidFill>
                      </wps:spPr>
                      <wps:style>
                        <a:lnRef idx="2">
                          <a:schemeClr val="accent1">
                            <a:lumMod val="75000"/>
                          </a:schemeClr>
                        </a:lnRef>
                        <a:fillRef idx="1">
                          <a:schemeClr val="accent1"/>
                        </a:fillRef>
                        <a:effectRef idx="0">
                          <a:srgbClr val="FFFFFF"/>
                        </a:effectRef>
                        <a:fontRef idx="minor">
                          <a:schemeClr val="lt1"/>
                        </a:fontRef>
                      </wps:style>
                      <wps:txbx>
                        <w:txbxContent>
                          <w:p w14:paraId="283253CB">
                            <w:pPr>
                              <w:jc w:val="center"/>
                              <w:rPr>
                                <w:rFonts w:hint="default" w:ascii="Arial Black" w:hAnsi="Arial Black" w:cs="Arial Black"/>
                                <w:sz w:val="28"/>
                                <w:szCs w:val="28"/>
                                <w:lang w:val="en-US"/>
                              </w:rPr>
                            </w:pPr>
                            <w:r>
                              <w:rPr>
                                <w:rFonts w:hint="default" w:ascii="Arial Black" w:hAnsi="Arial Black" w:cs="Arial Black"/>
                                <w:sz w:val="28"/>
                                <w:szCs w:val="28"/>
                                <w:lang w:val="en-US"/>
                              </w:rPr>
                              <w:t>BRIGHT HORIZON SCHOOL (BHS)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70.15pt;margin-top:20.35pt;height:29.25pt;width:291.75pt;z-index:251662336;v-text-anchor:middle;mso-width-relative:page;mso-height-relative:page;" fillcolor="#C00000" filled="t" stroked="t" coordsize="21600,21600" arcsize="0.166666666666667" o:gfxdata="UEsDBAoAAAAAAIdO4kAAAAAAAAAAAAAAAAAEAAAAZHJzL1BLAwQUAAAACACHTuJAXIxVTNkAAAAJ&#10;AQAADwAAAGRycy9kb3ducmV2LnhtbE2PQUvDQBCF74L/YRnBm91NWqyJ2fQQFBEK1iqIt212TKK7&#10;syW7Teu/dzzp8TEfb75XrU7eiQnHOATSkM0UCKQ22IE6Da8v91c3IGIyZI0LhBq+McKqPj+rTGnD&#10;kZ5x2qZOcAnF0mjoU9qXUsa2R2/iLOyR+PYRRm8Sx7GTdjRHLvdO5kpdS28G4g+92WPTY/u1PXgN&#10;b25aP9l3c7f+fGiKjSuy5jFlWl9eZOoWRMJT+oPhV5/VoWanXTiQjcJxXqg5oxoWagmCgWU+5y07&#10;DUWRg6wr+X9B/QNQSwMEFAAAAAgAh07iQK2SVpqUAgAAPwUAAA4AAABkcnMvZTJvRG9jLnhtbK1U&#10;TW/bMAy9D9h/EHRf7bhJnQV1iixZhwHdWrQbdlZkOTagr0nKR/fr9yS7bdru0MNyUEiTeiQfSZ1f&#10;HJQkO+F8Z3RFRyc5JUJzU3d6U9GfPy4/TCnxgemaSaNFRe+Fpxfz9+/O93YmCtMaWQtHAKL9bG8r&#10;2oZgZ1nmeSsU8yfGCg1jY5xiAarbZLVje6ArmRV5fpbtjautM1x4j6+r3kgHRPcWQNM0HRcrw7dK&#10;6NCjOiFZQEm+7ayn85Rt0wgerpvGi0BkRVFpSCeCQF7HM5ufs9nGMdt2fEiBvSWFFzUp1mkEfYRa&#10;scDI1nWvoFTHnfGmCSfcqKwvJDGCKkb5C27uWmZFqgVUe/tIuv9/sPz77saRrsYkgBLNFDp+a7a6&#10;FjW5BXtMb6QgsIGovfUz+N/ZGzdoHmKs+tA4Ff9RDzlUtMino8kp8O4BOyqL6XjSEy0OgXA4nJb5&#10;pCgmlHB4nJajcZkcsick63z4IowiUaioiynFfBLJbHflA1KA/4NfjO6N7OrLTsqkuM16KR3ZMXR+&#10;mcdfzAFXnrlJTfZIsihhJpxhnhvMEURlwYnXG0qY3GBReHAp9rPb/jhI8bmcfDpLTnKrvpm6j11O&#10;jkL3/q/TiGWsmG/7KylGz5jqArZNdqqi0+MipAZIbEjfgiiFw/ow9GVt6nu01Zl+3r3llx0iXDEf&#10;bpjDgKNYPAHhGkcjDRgwg0RJa9yff32P/pg7WCnZY2HAzu8tc4IS+VVjIj+OxmPAhqSMJ2UBxR1b&#10;1scWvVVLg86M8NhYnsToH+SD2DijfuGlWMSoMDHNEbvvw6AsQ7/IeGu4WCySG7bKsnCl7yyP4HES&#10;tFlsg2m6NDGRqJ6dgT/sVWrH8AbExT3Wk9fTuzf/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YFAABbQ29udGVudF9UeXBlc10ueG1sUEsBAhQA&#10;CgAAAAAAh07iQAAAAAAAAAAAAAAAAAYAAAAAAAAAAAAQAAAA6AMAAF9yZWxzL1BLAQIUABQAAAAI&#10;AIdO4kCKFGY80QAAAJQBAAALAAAAAAAAAAEAIAAAAAwEAABfcmVscy8ucmVsc1BLAQIUAAoAAAAA&#10;AIdO4kAAAAAAAAAAAAAAAAAEAAAAAAAAAAAAEAAAAAAAAABkcnMvUEsBAhQAFAAAAAgAh07iQFyM&#10;VUzZAAAACQEAAA8AAAAAAAAAAQAgAAAAIgAAAGRycy9kb3ducmV2LnhtbFBLAQIUABQAAAAIAIdO&#10;4kCtklaalAIAAD8FAAAOAAAAAAAAAAEAIAAAACgBAABkcnMvZTJvRG9jLnhtbFBLBQYAAAAABgAG&#10;AFkBAAAuBgAAAAA=&#10;">
                <v:fill on="t" focussize="0,0"/>
                <v:stroke weight="1pt" color="#2E75B6 [2404]" miterlimit="8" joinstyle="miter"/>
                <v:imagedata o:title=""/>
                <o:lock v:ext="edit" aspectratio="f"/>
                <v:textbox>
                  <w:txbxContent>
                    <w:p w14:paraId="283253CB">
                      <w:pPr>
                        <w:jc w:val="center"/>
                        <w:rPr>
                          <w:rFonts w:hint="default" w:ascii="Arial Black" w:hAnsi="Arial Black" w:cs="Arial Black"/>
                          <w:sz w:val="28"/>
                          <w:szCs w:val="28"/>
                          <w:lang w:val="en-US"/>
                        </w:rPr>
                      </w:pPr>
                      <w:r>
                        <w:rPr>
                          <w:rFonts w:hint="default" w:ascii="Arial Black" w:hAnsi="Arial Black" w:cs="Arial Black"/>
                          <w:sz w:val="28"/>
                          <w:szCs w:val="28"/>
                          <w:lang w:val="en-US"/>
                        </w:rPr>
                        <w:t>BRIGHT HORIZON SCHOOL (BHS)</w:t>
                      </w:r>
                    </w:p>
                  </w:txbxContent>
                </v:textbox>
              </v:roundrect>
            </w:pict>
          </mc:Fallback>
        </mc:AlternateContent>
      </w:r>
      <w:r>
        <w:rPr>
          <w:rFonts w:hint="default"/>
          <w:sz w:val="28"/>
          <w:szCs w:val="28"/>
          <w:lang w:val="en-US"/>
        </w:rPr>
        <w:drawing>
          <wp:inline distT="0" distB="0" distL="114300" distR="114300">
            <wp:extent cx="3336290" cy="5930900"/>
            <wp:effectExtent l="0" t="0" r="12700" b="16510"/>
            <wp:docPr id="8" name="Picture 8" descr="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N1"/>
                    <pic:cNvPicPr>
                      <a:picLocks noChangeAspect="1"/>
                    </pic:cNvPicPr>
                  </pic:nvPicPr>
                  <pic:blipFill>
                    <a:blip r:embed="rId6"/>
                    <a:stretch>
                      <a:fillRect/>
                    </a:stretch>
                  </pic:blipFill>
                  <pic:spPr>
                    <a:xfrm rot="16200000">
                      <a:off x="0" y="0"/>
                      <a:ext cx="3336290" cy="5930900"/>
                    </a:xfrm>
                    <a:prstGeom prst="rect">
                      <a:avLst/>
                    </a:prstGeom>
                  </pic:spPr>
                </pic:pic>
              </a:graphicData>
            </a:graphic>
          </wp:inline>
        </w:drawing>
      </w:r>
      <w:r>
        <w:rPr>
          <w:b/>
          <w:sz w:val="28"/>
          <w:szCs w:val="28"/>
        </w:rPr>
        <w:t>MISSION: “Educate children to achieve their bright future”</w:t>
      </w:r>
    </w:p>
    <w:p w14:paraId="74C6A661">
      <w:pPr>
        <w:rPr>
          <w:b/>
          <w:sz w:val="28"/>
          <w:szCs w:val="28"/>
        </w:rPr>
      </w:pPr>
      <w:r>
        <w:rPr>
          <w:b/>
          <w:sz w:val="28"/>
          <w:szCs w:val="28"/>
        </w:rPr>
        <w:t>VISION: “All children have access to quality education”</w:t>
      </w:r>
    </w:p>
    <w:p w14:paraId="47F90A41">
      <w:pPr>
        <w:rPr>
          <w:b/>
          <w:sz w:val="28"/>
          <w:szCs w:val="28"/>
        </w:rPr>
      </w:pPr>
      <w:r>
        <w:rPr>
          <w:b/>
          <w:sz w:val="28"/>
          <w:szCs w:val="28"/>
        </w:rPr>
        <w:t>SCHOOL MOTTO: Education As Foundation</w:t>
      </w:r>
    </w:p>
    <w:p w14:paraId="19D9D457">
      <w:pPr>
        <w:rPr>
          <w:sz w:val="28"/>
          <w:szCs w:val="28"/>
        </w:rPr>
      </w:pPr>
      <w:r>
        <w:rPr>
          <w:b/>
          <w:sz w:val="28"/>
          <w:szCs w:val="28"/>
        </w:rPr>
        <w:t>Bright Horizon School (BHS)</w:t>
      </w:r>
      <w:r>
        <w:rPr>
          <w:sz w:val="28"/>
          <w:szCs w:val="28"/>
        </w:rPr>
        <w:t xml:space="preserve"> is a private primary and nursery school located in East Africa, in the country of Rwanda. It has been founded in 2020 by it founder Isaie MIHIGO in order to support the children from vulnerable families have access to quality education in their nearby community. Currently, the school has more than 200 students and more than 10 educators. The school follow national program and its use English as teaching languages. The school has developed its own integrated teaching approach. The school can host national and international volunteers, internees or visitors who would like to impact future generation. For more information, you can contact directly the school via email: </w:t>
      </w:r>
      <w:r>
        <w:fldChar w:fldCharType="begin"/>
      </w:r>
      <w:r>
        <w:instrText xml:space="preserve"> HYPERLINK "mailto:brighthorizonschool509@gmail.com" </w:instrText>
      </w:r>
      <w:r>
        <w:fldChar w:fldCharType="separate"/>
      </w:r>
      <w:r>
        <w:rPr>
          <w:rStyle w:val="4"/>
          <w:sz w:val="28"/>
          <w:szCs w:val="28"/>
        </w:rPr>
        <w:t>brighthorizonschool509@gmail.com</w:t>
      </w:r>
      <w:r>
        <w:rPr>
          <w:rStyle w:val="4"/>
          <w:sz w:val="28"/>
          <w:szCs w:val="28"/>
        </w:rPr>
        <w:fldChar w:fldCharType="end"/>
      </w:r>
      <w:r>
        <w:rPr>
          <w:sz w:val="28"/>
          <w:szCs w:val="28"/>
        </w:rPr>
        <w:t xml:space="preserve"> or phone number (+25)0788210502.</w:t>
      </w:r>
    </w:p>
    <w:p w14:paraId="3A9E3367">
      <w:pPr>
        <w:pStyle w:val="5"/>
        <w:ind w:left="1440"/>
        <w:rPr>
          <w:sz w:val="28"/>
          <w:szCs w:val="28"/>
        </w:rPr>
      </w:pPr>
      <w:r>
        <w:rPr>
          <w:b/>
          <w:sz w:val="28"/>
          <w:szCs w:val="28"/>
        </w:rPr>
        <w:t>Integrated Educational Approach(IEA) based on Four Pillars:</w:t>
      </w:r>
    </w:p>
    <w:p w14:paraId="3EBCEE3B">
      <w:pPr>
        <w:pStyle w:val="5"/>
        <w:numPr>
          <w:ilvl w:val="0"/>
          <w:numId w:val="1"/>
        </w:numPr>
        <w:rPr>
          <w:sz w:val="28"/>
          <w:szCs w:val="28"/>
        </w:rPr>
      </w:pPr>
      <w:r>
        <w:rPr>
          <w:sz w:val="28"/>
          <w:szCs w:val="28"/>
        </w:rPr>
        <w:t xml:space="preserve">Individual Child Focused Education (ICFE), </w:t>
      </w:r>
    </w:p>
    <w:p w14:paraId="516AE40F">
      <w:pPr>
        <w:pStyle w:val="5"/>
        <w:numPr>
          <w:ilvl w:val="0"/>
          <w:numId w:val="1"/>
        </w:numPr>
        <w:rPr>
          <w:sz w:val="28"/>
          <w:szCs w:val="28"/>
        </w:rPr>
      </w:pPr>
      <w:r>
        <w:rPr>
          <w:sz w:val="28"/>
          <w:szCs w:val="28"/>
        </w:rPr>
        <w:t>Creative Art Drive Education (CADE)</w:t>
      </w:r>
    </w:p>
    <w:p w14:paraId="52C1B341">
      <w:pPr>
        <w:pStyle w:val="5"/>
        <w:numPr>
          <w:ilvl w:val="0"/>
          <w:numId w:val="1"/>
        </w:numPr>
        <w:rPr>
          <w:sz w:val="28"/>
          <w:szCs w:val="28"/>
        </w:rPr>
      </w:pPr>
      <w:r>
        <w:rPr>
          <w:sz w:val="28"/>
          <w:szCs w:val="28"/>
        </w:rPr>
        <w:t xml:space="preserve">School-Parents Interaction Education (SPIE) </w:t>
      </w:r>
    </w:p>
    <w:p w14:paraId="7F6E6D03">
      <w:pPr>
        <w:pStyle w:val="5"/>
        <w:numPr>
          <w:ilvl w:val="0"/>
          <w:numId w:val="1"/>
        </w:numPr>
        <w:rPr>
          <w:sz w:val="28"/>
          <w:szCs w:val="28"/>
        </w:rPr>
      </w:pPr>
      <w:r>
        <w:rPr>
          <w:sz w:val="28"/>
          <w:szCs w:val="28"/>
        </w:rPr>
        <w:t>Parental Educational Session (PES)</w:t>
      </w:r>
      <w:r>
        <w:rPr>
          <w:sz w:val="28"/>
          <w:szCs w:val="28"/>
        </w:rPr>
        <w:cr/>
      </w:r>
    </w:p>
    <w:p w14:paraId="64DCAEF9">
      <w:pPr>
        <w:rPr>
          <w:rFonts w:hint="default"/>
          <w:sz w:val="28"/>
          <w:szCs w:val="28"/>
          <w:lang w:val="en-US"/>
        </w:rPr>
      </w:pPr>
      <w:r>
        <w:rPr>
          <w:rFonts w:hint="default"/>
          <w:sz w:val="28"/>
          <w:szCs w:val="28"/>
          <w:lang w:val="en-US"/>
        </w:rPr>
        <w:drawing>
          <wp:anchor distT="0" distB="0" distL="114300" distR="114300" simplePos="0" relativeHeight="251660288" behindDoc="0" locked="0" layoutInCell="1" allowOverlap="1">
            <wp:simplePos x="0" y="0"/>
            <wp:positionH relativeFrom="column">
              <wp:posOffset>1087755</wp:posOffset>
            </wp:positionH>
            <wp:positionV relativeFrom="paragraph">
              <wp:posOffset>-1221105</wp:posOffset>
            </wp:positionV>
            <wp:extent cx="3336290" cy="5930900"/>
            <wp:effectExtent l="0" t="0" r="12700" b="16510"/>
            <wp:wrapNone/>
            <wp:docPr id="1" name="Picture 1" descr="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3"/>
                    <pic:cNvPicPr>
                      <a:picLocks noChangeAspect="1"/>
                    </pic:cNvPicPr>
                  </pic:nvPicPr>
                  <pic:blipFill>
                    <a:blip r:embed="rId7"/>
                    <a:stretch>
                      <a:fillRect/>
                    </a:stretch>
                  </pic:blipFill>
                  <pic:spPr>
                    <a:xfrm rot="16200000">
                      <a:off x="0" y="0"/>
                      <a:ext cx="3336290" cy="5930900"/>
                    </a:xfrm>
                    <a:prstGeom prst="rect">
                      <a:avLst/>
                    </a:prstGeom>
                  </pic:spPr>
                </pic:pic>
              </a:graphicData>
            </a:graphic>
          </wp:anchor>
        </w:drawing>
      </w:r>
    </w:p>
    <w:p w14:paraId="7C89F0BB">
      <w:pPr>
        <w:rPr>
          <w:rFonts w:hint="default"/>
          <w:sz w:val="28"/>
          <w:szCs w:val="28"/>
          <w:lang w:val="en-US"/>
        </w:rPr>
      </w:pPr>
      <w:r>
        <w:rPr>
          <w:sz w:val="28"/>
        </w:rPr>
        <mc:AlternateContent>
          <mc:Choice Requires="wps">
            <w:drawing>
              <wp:anchor distT="0" distB="0" distL="114300" distR="114300" simplePos="0" relativeHeight="251661312" behindDoc="0" locked="0" layoutInCell="1" allowOverlap="1">
                <wp:simplePos x="0" y="0"/>
                <wp:positionH relativeFrom="column">
                  <wp:posOffset>424180</wp:posOffset>
                </wp:positionH>
                <wp:positionV relativeFrom="paragraph">
                  <wp:posOffset>2326005</wp:posOffset>
                </wp:positionV>
                <wp:extent cx="4047490" cy="600075"/>
                <wp:effectExtent l="6350" t="6350" r="22860" b="22225"/>
                <wp:wrapNone/>
                <wp:docPr id="7" name="Rounded Rectangle 7"/>
                <wp:cNvGraphicFramePr/>
                <a:graphic xmlns:a="http://schemas.openxmlformats.org/drawingml/2006/main">
                  <a:graphicData uri="http://schemas.microsoft.com/office/word/2010/wordprocessingShape">
                    <wps:wsp>
                      <wps:cNvSpPr/>
                      <wps:spPr>
                        <a:xfrm>
                          <a:off x="2624455" y="8072120"/>
                          <a:ext cx="4047490" cy="600075"/>
                        </a:xfrm>
                        <a:prstGeom prst="roundRect">
                          <a:avLst/>
                        </a:prstGeom>
                      </wps:spPr>
                      <wps:style>
                        <a:lnRef idx="2">
                          <a:schemeClr val="accent1">
                            <a:lumMod val="75000"/>
                          </a:schemeClr>
                        </a:lnRef>
                        <a:fillRef idx="1">
                          <a:schemeClr val="accent1"/>
                        </a:fillRef>
                        <a:effectRef idx="0">
                          <a:srgbClr val="FFFFFF"/>
                        </a:effectRef>
                        <a:fontRef idx="minor">
                          <a:schemeClr val="lt1"/>
                        </a:fontRef>
                      </wps:style>
                      <wps:txbx>
                        <w:txbxContent>
                          <w:p w14:paraId="49F119E5">
                            <w:pPr>
                              <w:jc w:val="center"/>
                              <w:rPr>
                                <w:rFonts w:hint="default" w:ascii="Arial Black" w:hAnsi="Arial Black" w:cs="Arial Black"/>
                                <w:b/>
                                <w:bCs/>
                                <w:sz w:val="32"/>
                                <w:szCs w:val="32"/>
                                <w:lang w:val="en-US"/>
                              </w:rPr>
                            </w:pPr>
                            <w:r>
                              <w:rPr>
                                <w:rFonts w:hint="default" w:ascii="Arial Black" w:hAnsi="Arial Black" w:cs="Arial Black"/>
                                <w:b/>
                                <w:bCs/>
                                <w:sz w:val="32"/>
                                <w:szCs w:val="32"/>
                                <w:lang w:val="en-US"/>
                              </w:rPr>
                              <w:t>BRIGHT HORIZON SCHOOL(BHS)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_x0000_s1026" o:spid="_x0000_s1026" o:spt="2" style="position:absolute;left:0pt;margin-left:33.4pt;margin-top:183.15pt;height:47.25pt;width:318.7pt;z-index:251661312;v-text-anchor:middle;mso-width-relative:page;mso-height-relative:page;" fillcolor="#5B9BD5 [3204]" filled="t" stroked="t" coordsize="21600,21600" arcsize="0.166666666666667" o:gfxdata="UEsDBAoAAAAAAIdO4kAAAAAAAAAAAAAAAAAEAAAAZHJzL1BLAwQUAAAACACHTuJAxah249cAAAAN&#10;AQAADwAAAGRycy9kb3ducmV2LnhtbE2PzWrDMBCE74W+g9hAL6WRrBY7uJZDCfQBGqc9K9bGNtGP&#10;sZTEfvtuTu1thhlmv622s7PsilMcgleQrQUw9G0wg+8UHJrPlw2wmLQ32gaPChaMsK0fHypdmnDz&#10;X3jdp47RiI+lVtCnNJacx7ZHp+M6jOgpO4XJ6UR26riZ9I3GneVSiJw7PXi60OsRdz225/3FKRB8&#10;nn9236ePBpdheX51bWMPG6WeVpl4B5ZwTn9luOMTOtTEdAwXbyKz5GVO6IlEJgsJjCpF/kbieM9k&#10;VgCvK/7/i/oXUEsDBBQAAAAIAIdO4kDk0lR4mAIAAD0FAAAOAAAAZHJzL2Uyb0RvYy54bWytVE1v&#10;2zAMvQ/YfxB0X+0YdrwGdYq0WYcB3Vq0G3ZWZMkWoK9Jcpzu14+S3TbtduhhOSiUST3qPZI6Oz8o&#10;ifbMeWF0gxcnOUZMU9MK3TX4x/erDx8x8oHolkijWYMfmMfn6/fvzka7YoXpjWyZQwCi/Wq0De5D&#10;sKss87RnivgTY5kGJzdOkQBb12WtIyOgK5kVeb7MRuNa6wxl3sPX7eTEM6J7C6DhXFC2NXRQTIcJ&#10;1TFJAlDyvbAer9NtOWc03HDuWUCywcA0pBWSgL2La7Y+I6vOEdsLOl+BvOUKrzgpIjQkfYLakkDQ&#10;4MRfUEpQZ7zh4YQalU1EkiLAYpG/0ua+J5YlLiC1t0+i+/8HS7/tbx0SbYNrjDRRUPA7M+iWtegO&#10;xCO6kwzVUabR+hVE39tbN+88mJHzgTsV/4ENOjS4WBZlWVUYPTT4Y14Xi2KWmR0CohBQ5mVdnkIF&#10;KEQs8zyvq5gge0ayzofPzCgUjQa7eKN4nSQx2V/7MMU/xsXs3kjRXgkp08Z1u0vp0J5A3auL04vt&#10;Y4oXYVKjEWagqPN4GwLdzKGLwFQWFPG6w4jIDsaEBpdyvzjtj5MUn+rqYpmC5KC+mnbKXVfAb2Y3&#10;xyemL4AijS3x/XQkueIRslIiwKxJoaKS8TcjSQ0gsSBTCaIVDrvDXJedaR+gqM5M3e4tvRKQ4Zr4&#10;cEsctDeQhQcg3MDCpQEFzGxh1Bv3+1/fYzx0HXgxGmFcQJ1fA3EMI/lFQz+eLsoSYEPalFUNNUfu&#10;2LM79uhBXRqozAKeGkuTGeODfDS5M+onvBObmBVcRFPIPdVh3lyGaYzhpaFss0lhMFOWhGt9b2kE&#10;jxJqsxmC4SJ1TBRqUmfWD6YqlWN+AeLYHu9T1POrt/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CAUAAFtDb250ZW50X1R5cGVzXS54bWxQSwEC&#10;FAAKAAAAAACHTuJAAAAAAAAAAAAAAAAABgAAAAAAAAAAABAAAADqAwAAX3JlbHMvUEsBAhQAFAAA&#10;AAgAh07iQIoUZjzRAAAAlAEAAAsAAAAAAAAAAQAgAAAADgQAAF9yZWxzLy5yZWxzUEsBAhQACgAA&#10;AAAAh07iQAAAAAAAAAAAAAAAAAQAAAAAAAAAAAAQAAAAAAAAAGRycy9QSwECFAAUAAAACACHTuJA&#10;xah249cAAAANAQAADwAAAAAAAAABACAAAAAiAAAAZHJzL2Rvd25yZXYueG1sUEsBAhQAFAAAAAgA&#10;h07iQOTSVHiYAgAAPQUAAA4AAAAAAAAAAQAgAAAAJgEAAGRycy9lMm9Eb2MueG1sUEsFBgAAAAAG&#10;AAYAWQEAADAGAAAAAA==&#10;">
                <v:fill on="t" focussize="0,0"/>
                <v:stroke weight="1pt" color="#2E75B6 [2404]" miterlimit="8" joinstyle="miter"/>
                <v:imagedata o:title=""/>
                <o:lock v:ext="edit" aspectratio="f"/>
                <v:textbox>
                  <w:txbxContent>
                    <w:p w14:paraId="49F119E5">
                      <w:pPr>
                        <w:jc w:val="center"/>
                        <w:rPr>
                          <w:rFonts w:hint="default" w:ascii="Arial Black" w:hAnsi="Arial Black" w:cs="Arial Black"/>
                          <w:b/>
                          <w:bCs/>
                          <w:sz w:val="32"/>
                          <w:szCs w:val="32"/>
                          <w:lang w:val="en-US"/>
                        </w:rPr>
                      </w:pPr>
                      <w:r>
                        <w:rPr>
                          <w:rFonts w:hint="default" w:ascii="Arial Black" w:hAnsi="Arial Black" w:cs="Arial Black"/>
                          <w:b/>
                          <w:bCs/>
                          <w:sz w:val="32"/>
                          <w:szCs w:val="32"/>
                          <w:lang w:val="en-US"/>
                        </w:rPr>
                        <w:t>BRIGHT HORIZON SCHOOL(BHS)</w:t>
                      </w:r>
                    </w:p>
                  </w:txbxContent>
                </v:textbox>
              </v:roundrect>
            </w:pict>
          </mc:Fallback>
        </mc:AlternateContent>
      </w:r>
      <w:r>
        <mc:AlternateContent>
          <mc:Choice Requires="wps">
            <w:drawing>
              <wp:inline distT="0" distB="0" distL="0" distR="0">
                <wp:extent cx="304800" cy="304800"/>
                <wp:effectExtent l="0" t="0" r="0" b="0"/>
                <wp:docPr id="4" name="Rectangle 4" descr="blob:https://web.whatsapp.com/88088393-3e31-48e3-a6fe-a7b2726e54f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alt="blob:https://web.whatsapp.com/88088393-3e31-48e3-a6fe-a7b2726e54fc"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xT0aoDUCAABdBAAADgAAAGRycy9lMm9Eb2MueG1srVTBbtswDL0P&#10;2D8Iuid2Ejd1jTpF0aDDgG4t1u0DaJmOjdmiJil1uq8fJadd21162MWgSPnxvUfa5xeHoRcPaF1H&#10;upSLeSoFakV1p3el/PH9epZL4TzoGnrSWMpHdPJi8/HD+WgKXFJLfY1WMIh2xWhK2XpviiRxqsUB&#10;3JwMai42ZAfwfLS7pLYwMvrQJ8s0XScj2dpYUugcZ7dTUR4R7XsAqWk6hVtS+wG1n1At9uBZkms7&#10;4+Qmsm0aVP62aRx60ZeSlfr45CYcV+GZbM6h2FkwbaeOFOA9FN5oGqDT3PQZagsexN52/0ANnbLk&#10;qPFzRUMyCYmOsIpF+sab+xYMRi1stTPPprv/B6u+PtxZ0dWlzKTQMPDAv7FpoHc9Ck7V6BTbVfVU&#10;FWHSjkc9YjUfW54uGBNl5Hma56uz1WyFq8Usy3E1g3WDMzitlqfLNZ5kjQpOj/w6N7w3dzZ45cwN&#10;qZ9OaLpquSFeOsOteSeZyVPKWhpbhJolLwJE8gojHByjiWr8QjVzh72nOIdDY4fQgx0Whzjux+dx&#10;48ELxclVmuUpL4Li0jEOHaB4etlY5z8hDSIEpbTMLoLDw43z09WnK6GXpuuu7zkPRa9fJRgzZCL5&#10;wHeyoqL6kblbmraSv0kOWrK/pRh5I0vpfu3BohT9Z836zxZZFlY4HrKT0yUf7MtK9bICWjFUKb0U&#10;U3jlp7XfG9vt2mjzxPGSPWu6qCf4ObE6kuWti44cv5Cw1i/P8dbfv8Lm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fMlnTSAAAAAwEAAA8AAAAAAAAAAQAgAAAAIgAAAGRycy9kb3ducmV2LnhtbFBL&#10;AQIUABQAAAAIAIdO4kDFPRqgNQIAAF0EAAAOAAAAAAAAAAEAIAAAACEBAABkcnMvZTJvRG9jLnht&#10;bFBLBQYAAAAABgAGAFkBAADIBQAAAAA=&#10;">
                <v:fill on="f" focussize="0,0"/>
                <v:stroke on="f"/>
                <v:imagedata o:title=""/>
                <o:lock v:ext="edit" aspectratio="t"/>
                <w10:wrap type="none"/>
                <w10:anchorlock/>
              </v:rect>
            </w:pict>
          </mc:Fallback>
        </mc:AlternateContent>
      </w:r>
      <w:bookmarkStart w:id="0" w:name="_GoBack"/>
      <w:bookmarkEnd w:id="0"/>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Arial Black">
    <w:panose1 w:val="020B0A04020102020204"/>
    <w:charset w:val="00"/>
    <w:family w:val="auto"/>
    <w:pitch w:val="default"/>
    <w:sig w:usb0="A00002AF" w:usb1="400078FB" w:usb2="00000000" w:usb3="00000000" w:csb0="6000009F" w:csb1="DFD7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990CE4"/>
    <w:multiLevelType w:val="multilevel"/>
    <w:tmpl w:val="73990CE4"/>
    <w:lvl w:ilvl="0" w:tentative="0">
      <w:start w:val="1"/>
      <w:numFmt w:val="bullet"/>
      <w:lvlText w:val=""/>
      <w:lvlJc w:val="left"/>
      <w:pPr>
        <w:ind w:left="2160" w:hanging="360"/>
      </w:pPr>
      <w:rPr>
        <w:rFonts w:hint="default" w:ascii="Symbol" w:hAnsi="Symbol"/>
      </w:rPr>
    </w:lvl>
    <w:lvl w:ilvl="1" w:tentative="0">
      <w:start w:val="1"/>
      <w:numFmt w:val="bullet"/>
      <w:lvlText w:val="o"/>
      <w:lvlJc w:val="left"/>
      <w:pPr>
        <w:ind w:left="2880" w:hanging="360"/>
      </w:pPr>
      <w:rPr>
        <w:rFonts w:hint="default" w:ascii="Courier New" w:hAnsi="Courier New" w:cs="Courier New"/>
      </w:rPr>
    </w:lvl>
    <w:lvl w:ilvl="2" w:tentative="0">
      <w:start w:val="1"/>
      <w:numFmt w:val="bullet"/>
      <w:lvlText w:val=""/>
      <w:lvlJc w:val="left"/>
      <w:pPr>
        <w:ind w:left="3600" w:hanging="360"/>
      </w:pPr>
      <w:rPr>
        <w:rFonts w:hint="default" w:ascii="Wingdings" w:hAnsi="Wingdings"/>
      </w:rPr>
    </w:lvl>
    <w:lvl w:ilvl="3" w:tentative="0">
      <w:start w:val="1"/>
      <w:numFmt w:val="bullet"/>
      <w:lvlText w:val=""/>
      <w:lvlJc w:val="left"/>
      <w:pPr>
        <w:ind w:left="4320" w:hanging="360"/>
      </w:pPr>
      <w:rPr>
        <w:rFonts w:hint="default" w:ascii="Symbol" w:hAnsi="Symbol"/>
      </w:rPr>
    </w:lvl>
    <w:lvl w:ilvl="4" w:tentative="0">
      <w:start w:val="1"/>
      <w:numFmt w:val="bullet"/>
      <w:lvlText w:val="o"/>
      <w:lvlJc w:val="left"/>
      <w:pPr>
        <w:ind w:left="5040" w:hanging="360"/>
      </w:pPr>
      <w:rPr>
        <w:rFonts w:hint="default" w:ascii="Courier New" w:hAnsi="Courier New" w:cs="Courier New"/>
      </w:rPr>
    </w:lvl>
    <w:lvl w:ilvl="5" w:tentative="0">
      <w:start w:val="1"/>
      <w:numFmt w:val="bullet"/>
      <w:lvlText w:val=""/>
      <w:lvlJc w:val="left"/>
      <w:pPr>
        <w:ind w:left="5760" w:hanging="360"/>
      </w:pPr>
      <w:rPr>
        <w:rFonts w:hint="default" w:ascii="Wingdings" w:hAnsi="Wingdings"/>
      </w:rPr>
    </w:lvl>
    <w:lvl w:ilvl="6" w:tentative="0">
      <w:start w:val="1"/>
      <w:numFmt w:val="bullet"/>
      <w:lvlText w:val=""/>
      <w:lvlJc w:val="left"/>
      <w:pPr>
        <w:ind w:left="6480" w:hanging="360"/>
      </w:pPr>
      <w:rPr>
        <w:rFonts w:hint="default" w:ascii="Symbol" w:hAnsi="Symbol"/>
      </w:rPr>
    </w:lvl>
    <w:lvl w:ilvl="7" w:tentative="0">
      <w:start w:val="1"/>
      <w:numFmt w:val="bullet"/>
      <w:lvlText w:val="o"/>
      <w:lvlJc w:val="left"/>
      <w:pPr>
        <w:ind w:left="7200" w:hanging="360"/>
      </w:pPr>
      <w:rPr>
        <w:rFonts w:hint="default" w:ascii="Courier New" w:hAnsi="Courier New" w:cs="Courier New"/>
      </w:rPr>
    </w:lvl>
    <w:lvl w:ilvl="8" w:tentative="0">
      <w:start w:val="1"/>
      <w:numFmt w:val="bullet"/>
      <w:lvlText w:val=""/>
      <w:lvlJc w:val="left"/>
      <w:pPr>
        <w:ind w:left="792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A20"/>
    <w:rsid w:val="004836AF"/>
    <w:rsid w:val="00572A01"/>
    <w:rsid w:val="005742FE"/>
    <w:rsid w:val="006B0357"/>
    <w:rsid w:val="007A7DDE"/>
    <w:rsid w:val="009E4853"/>
    <w:rsid w:val="00B80D7F"/>
    <w:rsid w:val="00D07A20"/>
    <w:rsid w:val="1D7003DA"/>
    <w:rsid w:val="2232642A"/>
    <w:rsid w:val="26233F36"/>
    <w:rsid w:val="28F803C7"/>
    <w:rsid w:val="362D5E70"/>
    <w:rsid w:val="3BBD5812"/>
    <w:rsid w:val="45AE0F60"/>
    <w:rsid w:val="48ED6E34"/>
    <w:rsid w:val="4FA74FBE"/>
    <w:rsid w:val="52E15705"/>
    <w:rsid w:val="55A0308A"/>
    <w:rsid w:val="57CA524F"/>
    <w:rsid w:val="699D01D2"/>
    <w:rsid w:val="6AC95741"/>
    <w:rsid w:val="71313AC1"/>
    <w:rsid w:val="78C43EAD"/>
    <w:rsid w:val="798B16F8"/>
    <w:rsid w:val="7DEE6429"/>
    <w:rsid w:val="7E6F0C19"/>
    <w:rsid w:val="7EB813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Pages>
  <Words>163</Words>
  <Characters>977</Characters>
  <Lines>8</Lines>
  <Paragraphs>2</Paragraphs>
  <TotalTime>17</TotalTime>
  <ScaleCrop>false</ScaleCrop>
  <LinksUpToDate>false</LinksUpToDate>
  <CharactersWithSpaces>1133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2026-10-07T15:15:00Z</dcterms:created>
  <dc:creator>Isaie</dc:creator>
  <cp:lastModifiedBy>WPS_1709818218</cp:lastModifiedBy>
  <dcterms:modified xsi:type="dcterms:W3CDTF">2026-10-15T07:24:33Z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eyJoZGlkIjoiYzA0ZmM3ZTBlNTU1ZWVlZTE5M2FlY2IwNThiOGFjNmIiLCJ1c2VySWQiOiIxODcwOTM5NzUyODYwNyJ9</vt:lpwstr>
  </property>
  <property fmtid="{D5CDD505-2E9C-101B-9397-08002B2CF9AE}" pid="3" name="KSOProductBuildVer">
    <vt:lpwstr>1033-12.1.0.29162</vt:lpwstr>
  </property>
  <property fmtid="{D5CDD505-2E9C-101B-9397-08002B2CF9AE}" pid="4" name="ICV">
    <vt:lpwstr>B44CF92FC4354B108F1EF42A9AAA99CC_12</vt:lpwstr>
  </property>
</Properties>
</file>